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B2CD8" w14:textId="38BB0368" w:rsidR="00F80E20" w:rsidRDefault="00F80E20" w:rsidP="00F80E20">
      <w:pPr>
        <w:spacing w:line="400" w:lineRule="exact"/>
        <w:rPr>
          <w:rFonts w:ascii="黑体" w:eastAsia="黑体" w:hAnsi="黑体" w:cs="黑体" w:hint="eastAsia"/>
          <w:sz w:val="28"/>
          <w:szCs w:val="28"/>
        </w:rPr>
      </w:pPr>
      <w:r>
        <w:rPr>
          <w:rFonts w:ascii="黑体" w:eastAsia="黑体" w:hAnsi="黑体" w:cs="黑体" w:hint="eastAsia"/>
          <w:sz w:val="28"/>
          <w:szCs w:val="28"/>
        </w:rPr>
        <w:t>附件4</w:t>
      </w:r>
    </w:p>
    <w:p w14:paraId="09D40B40" w14:textId="77777777" w:rsidR="00F80E20" w:rsidRDefault="00F80E20" w:rsidP="00F80E20">
      <w:pPr>
        <w:spacing w:line="560" w:lineRule="exact"/>
        <w:jc w:val="center"/>
        <w:rPr>
          <w:rFonts w:ascii="方正小标宋简体" w:eastAsia="方正小标宋简体" w:hint="eastAsia"/>
          <w:sz w:val="32"/>
          <w:szCs w:val="32"/>
        </w:rPr>
      </w:pPr>
      <w:r>
        <w:rPr>
          <w:rFonts w:ascii="方正小标宋简体" w:eastAsia="方正小标宋简体" w:hint="eastAsia"/>
          <w:sz w:val="32"/>
          <w:szCs w:val="32"/>
        </w:rPr>
        <w:t>河西学院</w:t>
      </w:r>
      <w:r>
        <w:rPr>
          <w:rFonts w:ascii="方正小标宋简体" w:eastAsia="方正小标宋简体" w:hAnsi="Times New Roman" w:cs="Times New Roman" w:hint="eastAsia"/>
          <w:sz w:val="32"/>
          <w:szCs w:val="32"/>
        </w:rPr>
        <w:t>附属张掖人民医院</w:t>
      </w:r>
      <w:r>
        <w:rPr>
          <w:rFonts w:ascii="方正小标宋简体" w:eastAsia="方正小标宋简体" w:hint="eastAsia"/>
          <w:sz w:val="32"/>
          <w:szCs w:val="32"/>
        </w:rPr>
        <w:t>干部操办婚丧喜庆事宜事后报告表</w:t>
      </w:r>
    </w:p>
    <w:p w14:paraId="26C0533E" w14:textId="77777777" w:rsidR="00F80E20" w:rsidRDefault="00F80E20" w:rsidP="00F80E20">
      <w:pPr>
        <w:spacing w:line="560" w:lineRule="exact"/>
        <w:jc w:val="left"/>
        <w:rPr>
          <w:rFonts w:ascii="仿宋_GB2312" w:eastAsia="仿宋_GB2312" w:hAnsi="仿宋_GB2312" w:cs="仿宋_GB2312" w:hint="eastAsia"/>
          <w:sz w:val="24"/>
        </w:rPr>
      </w:pPr>
      <w:r>
        <w:rPr>
          <w:rFonts w:ascii="宋体" w:eastAsia="宋体" w:hAnsi="宋体" w:cs="宋体" w:hint="eastAsia"/>
          <w:sz w:val="28"/>
          <w:szCs w:val="28"/>
        </w:rPr>
        <w:t xml:space="preserve">                                           </w:t>
      </w:r>
      <w:r>
        <w:rPr>
          <w:rFonts w:ascii="仿宋_GB2312" w:eastAsia="仿宋_GB2312" w:hAnsi="仿宋_GB2312" w:cs="仿宋_GB2312" w:hint="eastAsia"/>
          <w:sz w:val="24"/>
        </w:rPr>
        <w:t>报告时间：    年  月  日</w:t>
      </w:r>
    </w:p>
    <w:tbl>
      <w:tblPr>
        <w:tblW w:w="9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620"/>
        <w:gridCol w:w="481"/>
        <w:gridCol w:w="549"/>
        <w:gridCol w:w="892"/>
        <w:gridCol w:w="893"/>
        <w:gridCol w:w="545"/>
        <w:gridCol w:w="347"/>
        <w:gridCol w:w="563"/>
        <w:gridCol w:w="330"/>
        <w:gridCol w:w="699"/>
        <w:gridCol w:w="41"/>
        <w:gridCol w:w="700"/>
        <w:gridCol w:w="1836"/>
      </w:tblGrid>
      <w:tr w:rsidR="00F80E20" w14:paraId="00DF33D1" w14:textId="77777777" w:rsidTr="00615CD6">
        <w:trPr>
          <w:trHeight w:val="562"/>
          <w:jc w:val="center"/>
        </w:trPr>
        <w:tc>
          <w:tcPr>
            <w:tcW w:w="1322" w:type="dxa"/>
            <w:gridSpan w:val="2"/>
            <w:vAlign w:val="center"/>
          </w:tcPr>
          <w:p w14:paraId="3B4645D2" w14:textId="77777777" w:rsidR="00F80E20" w:rsidRDefault="00F80E20" w:rsidP="00615CD6">
            <w:pPr>
              <w:spacing w:line="360" w:lineRule="exact"/>
              <w:jc w:val="center"/>
              <w:rPr>
                <w:rFonts w:ascii="仿宋_GB2312" w:eastAsia="仿宋_GB2312" w:hAnsi="仿宋_GB2312" w:cs="仿宋_GB2312" w:hint="eastAsia"/>
                <w:color w:val="333333"/>
                <w:kern w:val="0"/>
                <w:sz w:val="24"/>
              </w:rPr>
            </w:pPr>
            <w:r>
              <w:rPr>
                <w:rFonts w:ascii="仿宋_GB2312" w:eastAsia="仿宋_GB2312" w:hAnsi="仿宋_GB2312" w:cs="仿宋_GB2312" w:hint="eastAsia"/>
                <w:sz w:val="24"/>
              </w:rPr>
              <w:t>姓  名</w:t>
            </w:r>
          </w:p>
        </w:tc>
        <w:tc>
          <w:tcPr>
            <w:tcW w:w="1030" w:type="dxa"/>
            <w:gridSpan w:val="2"/>
            <w:vAlign w:val="center"/>
          </w:tcPr>
          <w:p w14:paraId="11F14A08" w14:textId="77777777" w:rsidR="00F80E20" w:rsidRDefault="00F80E20" w:rsidP="00615CD6">
            <w:pPr>
              <w:widowControl/>
              <w:spacing w:line="450" w:lineRule="atLeast"/>
              <w:jc w:val="center"/>
              <w:rPr>
                <w:rFonts w:ascii="仿宋_GB2312" w:eastAsia="仿宋_GB2312" w:hAnsi="仿宋_GB2312" w:cs="仿宋_GB2312" w:hint="eastAsia"/>
                <w:color w:val="333333"/>
                <w:kern w:val="0"/>
                <w:sz w:val="24"/>
              </w:rPr>
            </w:pPr>
            <w:r>
              <w:rPr>
                <w:rFonts w:ascii="仿宋_GB2312" w:eastAsia="仿宋_GB2312" w:hAnsi="仿宋_GB2312" w:cs="仿宋_GB2312" w:hint="eastAsia"/>
                <w:color w:val="333333"/>
                <w:kern w:val="0"/>
                <w:sz w:val="24"/>
              </w:rPr>
              <w:t> </w:t>
            </w:r>
          </w:p>
        </w:tc>
        <w:tc>
          <w:tcPr>
            <w:tcW w:w="892" w:type="dxa"/>
            <w:vAlign w:val="center"/>
          </w:tcPr>
          <w:p w14:paraId="70B1C5FB" w14:textId="77777777" w:rsidR="00F80E20" w:rsidRDefault="00F80E20" w:rsidP="00615CD6">
            <w:pPr>
              <w:spacing w:line="360" w:lineRule="exact"/>
              <w:jc w:val="center"/>
              <w:rPr>
                <w:rFonts w:ascii="仿宋_GB2312" w:eastAsia="仿宋_GB2312" w:hAnsi="仿宋_GB2312" w:cs="仿宋_GB2312" w:hint="eastAsia"/>
                <w:color w:val="333333"/>
                <w:kern w:val="0"/>
                <w:sz w:val="24"/>
              </w:rPr>
            </w:pPr>
            <w:r>
              <w:rPr>
                <w:rFonts w:ascii="仿宋_GB2312" w:eastAsia="仿宋_GB2312" w:hAnsi="仿宋_GB2312" w:cs="仿宋_GB2312" w:hint="eastAsia"/>
                <w:sz w:val="24"/>
              </w:rPr>
              <w:t>性别</w:t>
            </w:r>
          </w:p>
        </w:tc>
        <w:tc>
          <w:tcPr>
            <w:tcW w:w="893" w:type="dxa"/>
            <w:vAlign w:val="center"/>
          </w:tcPr>
          <w:p w14:paraId="6F052D69" w14:textId="77777777" w:rsidR="00F80E20" w:rsidRDefault="00F80E20" w:rsidP="00615CD6">
            <w:pPr>
              <w:widowControl/>
              <w:spacing w:line="450" w:lineRule="atLeast"/>
              <w:jc w:val="center"/>
              <w:rPr>
                <w:rFonts w:ascii="仿宋_GB2312" w:eastAsia="仿宋_GB2312" w:hAnsi="仿宋_GB2312" w:cs="仿宋_GB2312" w:hint="eastAsia"/>
                <w:color w:val="333333"/>
                <w:kern w:val="0"/>
                <w:sz w:val="24"/>
              </w:rPr>
            </w:pPr>
          </w:p>
        </w:tc>
        <w:tc>
          <w:tcPr>
            <w:tcW w:w="892" w:type="dxa"/>
            <w:gridSpan w:val="2"/>
            <w:vAlign w:val="center"/>
          </w:tcPr>
          <w:p w14:paraId="34ABFF78" w14:textId="77777777" w:rsidR="00F80E20" w:rsidRDefault="00F80E20" w:rsidP="00615CD6">
            <w:pPr>
              <w:spacing w:line="360" w:lineRule="exact"/>
              <w:jc w:val="center"/>
              <w:rPr>
                <w:rFonts w:ascii="仿宋_GB2312" w:eastAsia="仿宋_GB2312" w:hAnsi="仿宋_GB2312" w:cs="仿宋_GB2312" w:hint="eastAsia"/>
                <w:color w:val="333333"/>
                <w:kern w:val="0"/>
                <w:sz w:val="24"/>
              </w:rPr>
            </w:pPr>
            <w:r>
              <w:rPr>
                <w:rFonts w:ascii="仿宋_GB2312" w:eastAsia="仿宋_GB2312" w:hAnsi="仿宋_GB2312" w:cs="仿宋_GB2312" w:hint="eastAsia"/>
                <w:sz w:val="24"/>
              </w:rPr>
              <w:t>年龄</w:t>
            </w:r>
          </w:p>
        </w:tc>
        <w:tc>
          <w:tcPr>
            <w:tcW w:w="893" w:type="dxa"/>
            <w:gridSpan w:val="2"/>
            <w:vAlign w:val="center"/>
          </w:tcPr>
          <w:p w14:paraId="45746ED8" w14:textId="77777777" w:rsidR="00F80E20" w:rsidRDefault="00F80E20" w:rsidP="00615CD6">
            <w:pPr>
              <w:spacing w:line="450" w:lineRule="atLeast"/>
              <w:jc w:val="center"/>
              <w:rPr>
                <w:rFonts w:ascii="仿宋_GB2312" w:eastAsia="仿宋_GB2312" w:hAnsi="仿宋_GB2312" w:cs="仿宋_GB2312" w:hint="eastAsia"/>
                <w:color w:val="333333"/>
                <w:kern w:val="0"/>
                <w:sz w:val="24"/>
              </w:rPr>
            </w:pPr>
          </w:p>
        </w:tc>
        <w:tc>
          <w:tcPr>
            <w:tcW w:w="1440" w:type="dxa"/>
            <w:gridSpan w:val="3"/>
            <w:vAlign w:val="center"/>
          </w:tcPr>
          <w:p w14:paraId="1ECD1C8D" w14:textId="77777777" w:rsidR="00F80E20" w:rsidRDefault="00F80E20" w:rsidP="00615CD6">
            <w:pPr>
              <w:spacing w:line="360" w:lineRule="exact"/>
              <w:jc w:val="center"/>
              <w:rPr>
                <w:rFonts w:ascii="仿宋_GB2312" w:eastAsia="仿宋_GB2312" w:hAnsi="仿宋_GB2312" w:cs="仿宋_GB2312" w:hint="eastAsia"/>
                <w:color w:val="333333"/>
                <w:kern w:val="0"/>
                <w:sz w:val="24"/>
              </w:rPr>
            </w:pPr>
            <w:r>
              <w:rPr>
                <w:rFonts w:ascii="仿宋_GB2312" w:eastAsia="仿宋_GB2312" w:hAnsi="仿宋_GB2312" w:cs="仿宋_GB2312" w:hint="eastAsia"/>
                <w:sz w:val="24"/>
              </w:rPr>
              <w:t>政治面貌</w:t>
            </w:r>
          </w:p>
        </w:tc>
        <w:tc>
          <w:tcPr>
            <w:tcW w:w="1836" w:type="dxa"/>
            <w:vAlign w:val="center"/>
          </w:tcPr>
          <w:p w14:paraId="3DCD1D06" w14:textId="77777777" w:rsidR="00F80E20" w:rsidRDefault="00F80E20" w:rsidP="00615CD6">
            <w:pPr>
              <w:widowControl/>
              <w:spacing w:line="450" w:lineRule="atLeast"/>
              <w:jc w:val="center"/>
              <w:rPr>
                <w:rFonts w:ascii="仿宋_GB2312" w:eastAsia="仿宋_GB2312" w:hAnsi="仿宋_GB2312" w:cs="仿宋_GB2312" w:hint="eastAsia"/>
                <w:color w:val="333333"/>
                <w:kern w:val="0"/>
                <w:sz w:val="24"/>
              </w:rPr>
            </w:pPr>
            <w:r>
              <w:rPr>
                <w:rFonts w:ascii="仿宋_GB2312" w:eastAsia="仿宋_GB2312" w:hAnsi="仿宋_GB2312" w:cs="仿宋_GB2312" w:hint="eastAsia"/>
                <w:color w:val="333333"/>
                <w:kern w:val="0"/>
                <w:sz w:val="24"/>
              </w:rPr>
              <w:t> </w:t>
            </w:r>
          </w:p>
        </w:tc>
      </w:tr>
      <w:tr w:rsidR="00F80E20" w14:paraId="2244C254" w14:textId="77777777" w:rsidTr="00615CD6">
        <w:trPr>
          <w:trHeight w:val="550"/>
          <w:jc w:val="center"/>
        </w:trPr>
        <w:tc>
          <w:tcPr>
            <w:tcW w:w="1322" w:type="dxa"/>
            <w:gridSpan w:val="2"/>
            <w:vAlign w:val="center"/>
          </w:tcPr>
          <w:p w14:paraId="0DD39B17" w14:textId="77777777" w:rsidR="00F80E20" w:rsidRDefault="00F80E20" w:rsidP="00615CD6">
            <w:pPr>
              <w:spacing w:line="360" w:lineRule="exact"/>
              <w:jc w:val="center"/>
              <w:rPr>
                <w:rFonts w:ascii="仿宋_GB2312" w:eastAsia="仿宋_GB2312" w:hAnsi="仿宋_GB2312" w:cs="仿宋_GB2312" w:hint="eastAsia"/>
                <w:color w:val="333333"/>
                <w:kern w:val="0"/>
                <w:sz w:val="24"/>
              </w:rPr>
            </w:pPr>
            <w:r>
              <w:rPr>
                <w:rFonts w:ascii="仿宋_GB2312" w:eastAsia="仿宋_GB2312" w:hAnsi="仿宋_GB2312" w:cs="仿宋_GB2312" w:hint="eastAsia"/>
                <w:w w:val="90"/>
                <w:sz w:val="24"/>
              </w:rPr>
              <w:t>单位（部门）</w:t>
            </w:r>
          </w:p>
        </w:tc>
        <w:tc>
          <w:tcPr>
            <w:tcW w:w="4270" w:type="dxa"/>
            <w:gridSpan w:val="7"/>
            <w:vAlign w:val="center"/>
          </w:tcPr>
          <w:p w14:paraId="09F183BF" w14:textId="77777777" w:rsidR="00F80E20" w:rsidRDefault="00F80E20" w:rsidP="00615CD6">
            <w:pPr>
              <w:widowControl/>
              <w:spacing w:line="450" w:lineRule="atLeast"/>
              <w:ind w:leftChars="127" w:left="267" w:firstLineChars="75" w:firstLine="180"/>
              <w:jc w:val="center"/>
              <w:rPr>
                <w:rFonts w:ascii="仿宋_GB2312" w:eastAsia="仿宋_GB2312" w:hAnsi="仿宋_GB2312" w:cs="仿宋_GB2312" w:hint="eastAsia"/>
                <w:color w:val="333333"/>
                <w:kern w:val="0"/>
                <w:sz w:val="24"/>
              </w:rPr>
            </w:pPr>
            <w:r>
              <w:rPr>
                <w:rFonts w:ascii="仿宋_GB2312" w:eastAsia="仿宋_GB2312" w:hAnsi="仿宋_GB2312" w:cs="仿宋_GB2312" w:hint="eastAsia"/>
                <w:color w:val="333333"/>
                <w:kern w:val="0"/>
                <w:sz w:val="24"/>
              </w:rPr>
              <w:t> </w:t>
            </w:r>
          </w:p>
        </w:tc>
        <w:tc>
          <w:tcPr>
            <w:tcW w:w="1029" w:type="dxa"/>
            <w:gridSpan w:val="2"/>
            <w:vAlign w:val="center"/>
          </w:tcPr>
          <w:p w14:paraId="1157F2D2" w14:textId="77777777" w:rsidR="00F80E20" w:rsidRDefault="00F80E20" w:rsidP="00615CD6">
            <w:pPr>
              <w:spacing w:line="360" w:lineRule="exact"/>
              <w:jc w:val="center"/>
              <w:rPr>
                <w:rFonts w:ascii="仿宋_GB2312" w:eastAsia="仿宋_GB2312" w:hAnsi="仿宋_GB2312" w:cs="仿宋_GB2312" w:hint="eastAsia"/>
                <w:color w:val="333333"/>
                <w:kern w:val="0"/>
                <w:sz w:val="24"/>
              </w:rPr>
            </w:pPr>
            <w:r>
              <w:rPr>
                <w:rFonts w:ascii="仿宋_GB2312" w:eastAsia="仿宋_GB2312" w:hAnsi="仿宋_GB2312" w:cs="仿宋_GB2312" w:hint="eastAsia"/>
                <w:sz w:val="24"/>
              </w:rPr>
              <w:t>职 务</w:t>
            </w:r>
          </w:p>
        </w:tc>
        <w:tc>
          <w:tcPr>
            <w:tcW w:w="2577" w:type="dxa"/>
            <w:gridSpan w:val="3"/>
            <w:vAlign w:val="center"/>
          </w:tcPr>
          <w:p w14:paraId="760B1580" w14:textId="77777777" w:rsidR="00F80E20" w:rsidRDefault="00F80E20" w:rsidP="00615CD6">
            <w:pPr>
              <w:widowControl/>
              <w:spacing w:line="450" w:lineRule="atLeast"/>
              <w:jc w:val="center"/>
              <w:rPr>
                <w:rFonts w:ascii="仿宋_GB2312" w:eastAsia="仿宋_GB2312" w:hAnsi="仿宋_GB2312" w:cs="仿宋_GB2312" w:hint="eastAsia"/>
                <w:b/>
                <w:sz w:val="24"/>
              </w:rPr>
            </w:pPr>
          </w:p>
        </w:tc>
      </w:tr>
      <w:tr w:rsidR="00F80E20" w14:paraId="205F9997" w14:textId="77777777" w:rsidTr="00615CD6">
        <w:trPr>
          <w:trHeight w:val="656"/>
          <w:jc w:val="center"/>
        </w:trPr>
        <w:tc>
          <w:tcPr>
            <w:tcW w:w="1322" w:type="dxa"/>
            <w:gridSpan w:val="2"/>
            <w:vAlign w:val="center"/>
          </w:tcPr>
          <w:p w14:paraId="42DFE542" w14:textId="77777777" w:rsidR="00F80E20" w:rsidRDefault="00F80E20" w:rsidP="00615CD6">
            <w:pPr>
              <w:spacing w:line="36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报告</w:t>
            </w:r>
          </w:p>
          <w:p w14:paraId="226AFF87" w14:textId="77777777" w:rsidR="00F80E20" w:rsidRDefault="00F80E20" w:rsidP="00615CD6">
            <w:pPr>
              <w:spacing w:line="360" w:lineRule="exact"/>
              <w:jc w:val="center"/>
              <w:rPr>
                <w:rFonts w:ascii="仿宋_GB2312" w:eastAsia="仿宋_GB2312" w:hAnsi="仿宋_GB2312" w:cs="仿宋_GB2312" w:hint="eastAsia"/>
                <w:color w:val="333333"/>
                <w:kern w:val="0"/>
                <w:sz w:val="24"/>
              </w:rPr>
            </w:pPr>
            <w:r>
              <w:rPr>
                <w:rFonts w:ascii="仿宋_GB2312" w:eastAsia="仿宋_GB2312" w:hAnsi="仿宋_GB2312" w:cs="仿宋_GB2312" w:hint="eastAsia"/>
                <w:sz w:val="24"/>
              </w:rPr>
              <w:t>事项</w:t>
            </w:r>
          </w:p>
        </w:tc>
        <w:tc>
          <w:tcPr>
            <w:tcW w:w="7876" w:type="dxa"/>
            <w:gridSpan w:val="12"/>
            <w:vAlign w:val="center"/>
          </w:tcPr>
          <w:p w14:paraId="7DD99CC1" w14:textId="77777777" w:rsidR="00F80E20" w:rsidRDefault="00F80E20" w:rsidP="00615CD6">
            <w:pPr>
              <w:spacing w:line="560" w:lineRule="exact"/>
              <w:jc w:val="left"/>
              <w:rPr>
                <w:rFonts w:ascii="仿宋_GB2312" w:eastAsia="仿宋_GB2312" w:hAnsi="仿宋_GB2312" w:cs="仿宋_GB2312" w:hint="eastAsia"/>
                <w:sz w:val="24"/>
              </w:rPr>
            </w:pPr>
          </w:p>
        </w:tc>
      </w:tr>
      <w:tr w:rsidR="00F80E20" w14:paraId="708FE566" w14:textId="77777777" w:rsidTr="00615CD6">
        <w:trPr>
          <w:trHeight w:val="625"/>
          <w:jc w:val="center"/>
        </w:trPr>
        <w:tc>
          <w:tcPr>
            <w:tcW w:w="1803" w:type="dxa"/>
            <w:gridSpan w:val="3"/>
            <w:vAlign w:val="center"/>
          </w:tcPr>
          <w:p w14:paraId="0E940AE7" w14:textId="77777777" w:rsidR="00F80E20" w:rsidRDefault="00F80E20" w:rsidP="00615CD6">
            <w:pPr>
              <w:spacing w:line="360" w:lineRule="exact"/>
              <w:jc w:val="center"/>
              <w:rPr>
                <w:rFonts w:ascii="仿宋_GB2312" w:eastAsia="仿宋_GB2312" w:hAnsi="仿宋_GB2312" w:cs="仿宋_GB2312" w:hint="eastAsia"/>
                <w:color w:val="333333"/>
                <w:kern w:val="0"/>
                <w:sz w:val="24"/>
              </w:rPr>
            </w:pPr>
            <w:r>
              <w:rPr>
                <w:rFonts w:ascii="仿宋_GB2312" w:eastAsia="仿宋_GB2312" w:hAnsi="仿宋_GB2312" w:cs="仿宋_GB2312" w:hint="eastAsia"/>
                <w:sz w:val="24"/>
              </w:rPr>
              <w:t>实际操办时间</w:t>
            </w:r>
          </w:p>
        </w:tc>
        <w:tc>
          <w:tcPr>
            <w:tcW w:w="2879" w:type="dxa"/>
            <w:gridSpan w:val="4"/>
            <w:vAlign w:val="center"/>
          </w:tcPr>
          <w:p w14:paraId="6072F99C" w14:textId="77777777" w:rsidR="00F80E20" w:rsidRDefault="00F80E20" w:rsidP="00615CD6">
            <w:pPr>
              <w:widowControl/>
              <w:spacing w:line="450" w:lineRule="atLeast"/>
              <w:jc w:val="center"/>
              <w:rPr>
                <w:rFonts w:ascii="仿宋_GB2312" w:eastAsia="仿宋_GB2312" w:hAnsi="仿宋_GB2312" w:cs="仿宋_GB2312" w:hint="eastAsia"/>
                <w:color w:val="333333"/>
                <w:kern w:val="0"/>
                <w:sz w:val="24"/>
              </w:rPr>
            </w:pPr>
          </w:p>
        </w:tc>
        <w:tc>
          <w:tcPr>
            <w:tcW w:w="1980" w:type="dxa"/>
            <w:gridSpan w:val="5"/>
            <w:vAlign w:val="center"/>
          </w:tcPr>
          <w:p w14:paraId="35DED0A1" w14:textId="77777777" w:rsidR="00F80E20" w:rsidRDefault="00F80E20" w:rsidP="00615CD6">
            <w:pPr>
              <w:widowControl/>
              <w:spacing w:line="450" w:lineRule="atLeast"/>
              <w:jc w:val="center"/>
              <w:rPr>
                <w:rFonts w:ascii="仿宋_GB2312" w:eastAsia="仿宋_GB2312" w:hAnsi="仿宋_GB2312" w:cs="仿宋_GB2312" w:hint="eastAsia"/>
                <w:color w:val="333333"/>
                <w:kern w:val="0"/>
                <w:sz w:val="24"/>
              </w:rPr>
            </w:pPr>
            <w:r>
              <w:rPr>
                <w:rFonts w:ascii="仿宋_GB2312" w:eastAsia="仿宋_GB2312" w:hAnsi="仿宋_GB2312" w:cs="仿宋_GB2312" w:hint="eastAsia"/>
                <w:color w:val="333333"/>
                <w:kern w:val="0"/>
                <w:sz w:val="24"/>
              </w:rPr>
              <w:t>实际操办地点</w:t>
            </w:r>
          </w:p>
        </w:tc>
        <w:tc>
          <w:tcPr>
            <w:tcW w:w="2536" w:type="dxa"/>
            <w:gridSpan w:val="2"/>
            <w:vAlign w:val="center"/>
          </w:tcPr>
          <w:p w14:paraId="3FF68D1A" w14:textId="77777777" w:rsidR="00F80E20" w:rsidRDefault="00F80E20" w:rsidP="00615CD6">
            <w:pPr>
              <w:widowControl/>
              <w:spacing w:line="450" w:lineRule="atLeast"/>
              <w:jc w:val="center"/>
              <w:rPr>
                <w:rFonts w:ascii="仿宋_GB2312" w:eastAsia="仿宋_GB2312" w:hAnsi="仿宋_GB2312" w:cs="仿宋_GB2312" w:hint="eastAsia"/>
                <w:color w:val="333333"/>
                <w:kern w:val="0"/>
                <w:sz w:val="24"/>
              </w:rPr>
            </w:pPr>
          </w:p>
        </w:tc>
      </w:tr>
      <w:tr w:rsidR="00F80E20" w14:paraId="5407E9AB" w14:textId="77777777" w:rsidTr="00615CD6">
        <w:trPr>
          <w:trHeight w:val="577"/>
          <w:jc w:val="center"/>
        </w:trPr>
        <w:tc>
          <w:tcPr>
            <w:tcW w:w="1803" w:type="dxa"/>
            <w:gridSpan w:val="3"/>
            <w:vAlign w:val="center"/>
          </w:tcPr>
          <w:p w14:paraId="5B607AC8" w14:textId="77777777" w:rsidR="00F80E20" w:rsidRDefault="00F80E20" w:rsidP="00615CD6">
            <w:pPr>
              <w:spacing w:line="360" w:lineRule="exact"/>
              <w:jc w:val="center"/>
              <w:rPr>
                <w:rFonts w:ascii="仿宋_GB2312" w:eastAsia="仿宋_GB2312" w:hAnsi="仿宋_GB2312" w:cs="仿宋_GB2312" w:hint="eastAsia"/>
                <w:color w:val="333333"/>
                <w:kern w:val="0"/>
                <w:sz w:val="24"/>
              </w:rPr>
            </w:pPr>
            <w:r>
              <w:rPr>
                <w:rFonts w:ascii="仿宋_GB2312" w:eastAsia="仿宋_GB2312" w:hAnsi="仿宋_GB2312" w:cs="仿宋_GB2312" w:hint="eastAsia"/>
                <w:sz w:val="24"/>
              </w:rPr>
              <w:t>参加人员</w:t>
            </w:r>
          </w:p>
        </w:tc>
        <w:tc>
          <w:tcPr>
            <w:tcW w:w="7395" w:type="dxa"/>
            <w:gridSpan w:val="11"/>
            <w:vAlign w:val="center"/>
          </w:tcPr>
          <w:p w14:paraId="1F5326E5" w14:textId="77777777" w:rsidR="00F80E20" w:rsidRDefault="00F80E20" w:rsidP="00615CD6">
            <w:pPr>
              <w:spacing w:line="360" w:lineRule="exact"/>
              <w:rPr>
                <w:rFonts w:ascii="仿宋_GB2312" w:eastAsia="仿宋_GB2312" w:hAnsi="仿宋_GB2312" w:cs="仿宋_GB2312" w:hint="eastAsia"/>
                <w:sz w:val="24"/>
              </w:rPr>
            </w:pPr>
            <w:r>
              <w:rPr>
                <w:rFonts w:ascii="仿宋_GB2312" w:eastAsia="仿宋_GB2312" w:hAnsi="仿宋_GB2312" w:cs="仿宋_GB2312" w:hint="eastAsia"/>
                <w:sz w:val="24"/>
              </w:rPr>
              <w:t>亲属    人，非亲属    人</w:t>
            </w:r>
          </w:p>
        </w:tc>
      </w:tr>
      <w:tr w:rsidR="00F80E20" w14:paraId="063C5F97" w14:textId="77777777" w:rsidTr="00615CD6">
        <w:trPr>
          <w:trHeight w:val="492"/>
          <w:jc w:val="center"/>
        </w:trPr>
        <w:tc>
          <w:tcPr>
            <w:tcW w:w="1803" w:type="dxa"/>
            <w:gridSpan w:val="3"/>
            <w:vAlign w:val="center"/>
          </w:tcPr>
          <w:p w14:paraId="4E9C3417" w14:textId="77777777" w:rsidR="00F80E20" w:rsidRDefault="00F80E20" w:rsidP="00615CD6">
            <w:pPr>
              <w:spacing w:line="36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宴席桌数及</w:t>
            </w:r>
          </w:p>
          <w:p w14:paraId="59873091" w14:textId="77777777" w:rsidR="00F80E20" w:rsidRDefault="00F80E20" w:rsidP="00615CD6">
            <w:pPr>
              <w:spacing w:line="360" w:lineRule="exact"/>
              <w:jc w:val="center"/>
              <w:rPr>
                <w:rFonts w:ascii="仿宋_GB2312" w:eastAsia="仿宋_GB2312" w:hAnsi="仿宋_GB2312" w:cs="仿宋_GB2312" w:hint="eastAsia"/>
                <w:color w:val="333333"/>
                <w:kern w:val="0"/>
                <w:sz w:val="28"/>
                <w:szCs w:val="28"/>
              </w:rPr>
            </w:pPr>
            <w:r>
              <w:rPr>
                <w:rFonts w:ascii="仿宋_GB2312" w:eastAsia="仿宋_GB2312" w:hAnsi="仿宋_GB2312" w:cs="仿宋_GB2312" w:hint="eastAsia"/>
                <w:sz w:val="24"/>
              </w:rPr>
              <w:t>实收礼金数</w:t>
            </w:r>
          </w:p>
        </w:tc>
        <w:tc>
          <w:tcPr>
            <w:tcW w:w="7395" w:type="dxa"/>
            <w:gridSpan w:val="11"/>
            <w:vAlign w:val="center"/>
          </w:tcPr>
          <w:p w14:paraId="325F1F31" w14:textId="77777777" w:rsidR="00F80E20" w:rsidRDefault="00F80E20" w:rsidP="00615CD6">
            <w:pPr>
              <w:spacing w:line="360" w:lineRule="exact"/>
              <w:rPr>
                <w:rFonts w:ascii="仿宋_GB2312" w:eastAsia="仿宋_GB2312" w:hAnsi="仿宋_GB2312" w:cs="仿宋_GB2312" w:hint="eastAsia"/>
                <w:sz w:val="24"/>
              </w:rPr>
            </w:pPr>
            <w:r>
              <w:rPr>
                <w:rFonts w:ascii="仿宋_GB2312" w:eastAsia="仿宋_GB2312" w:hAnsi="仿宋_GB2312" w:cs="仿宋_GB2312" w:hint="eastAsia"/>
                <w:sz w:val="24"/>
              </w:rPr>
              <w:t>设宴   桌，餐饮标准    元/桌，礼金    元，礼品折合     元。</w:t>
            </w:r>
          </w:p>
        </w:tc>
      </w:tr>
      <w:tr w:rsidR="00F80E20" w14:paraId="1E6918E7" w14:textId="77777777" w:rsidTr="00615CD6">
        <w:trPr>
          <w:trHeight w:val="5340"/>
          <w:jc w:val="center"/>
        </w:trPr>
        <w:tc>
          <w:tcPr>
            <w:tcW w:w="702" w:type="dxa"/>
          </w:tcPr>
          <w:p w14:paraId="552BCD97" w14:textId="77777777" w:rsidR="00F80E20" w:rsidRDefault="00F80E20" w:rsidP="00615CD6">
            <w:pPr>
              <w:spacing w:line="560" w:lineRule="exact"/>
              <w:rPr>
                <w:rFonts w:ascii="仿宋_GB2312" w:eastAsia="仿宋_GB2312" w:hAnsi="仿宋_GB2312" w:cs="仿宋_GB2312" w:hint="eastAsia"/>
                <w:sz w:val="28"/>
                <w:szCs w:val="28"/>
              </w:rPr>
            </w:pPr>
          </w:p>
        </w:tc>
        <w:tc>
          <w:tcPr>
            <w:tcW w:w="8496" w:type="dxa"/>
            <w:gridSpan w:val="13"/>
          </w:tcPr>
          <w:p w14:paraId="0C7AFA5E" w14:textId="77777777" w:rsidR="00F80E20" w:rsidRDefault="00F80E20" w:rsidP="00615CD6">
            <w:pPr>
              <w:spacing w:line="360" w:lineRule="exact"/>
              <w:rPr>
                <w:rFonts w:ascii="仿宋_GB2312" w:eastAsia="仿宋_GB2312" w:hAnsi="仿宋_GB2312" w:cs="仿宋_GB2312" w:hint="eastAsia"/>
                <w:sz w:val="24"/>
              </w:rPr>
            </w:pPr>
            <w:r>
              <w:rPr>
                <w:rFonts w:ascii="仿宋_GB2312" w:eastAsia="仿宋_GB2312" w:hAnsi="仿宋_GB2312" w:cs="仿宋_GB2312" w:hint="eastAsia"/>
                <w:sz w:val="24"/>
              </w:rPr>
              <w:t>1.坚持节俭操办婚丧喜庆事宜，带头移风易俗，倡导文明新风。</w:t>
            </w:r>
          </w:p>
          <w:p w14:paraId="64E399D3" w14:textId="77777777" w:rsidR="00F80E20" w:rsidRDefault="00F80E20" w:rsidP="00615CD6">
            <w:pPr>
              <w:spacing w:line="360" w:lineRule="exact"/>
              <w:rPr>
                <w:rFonts w:ascii="仿宋_GB2312" w:eastAsia="仿宋_GB2312" w:hAnsi="仿宋_GB2312" w:cs="仿宋_GB2312" w:hint="eastAsia"/>
                <w:sz w:val="24"/>
              </w:rPr>
            </w:pPr>
            <w:r>
              <w:rPr>
                <w:rFonts w:ascii="仿宋_GB2312" w:eastAsia="仿宋_GB2312" w:hAnsi="仿宋_GB2312" w:cs="仿宋_GB2312" w:hint="eastAsia"/>
                <w:sz w:val="24"/>
              </w:rPr>
              <w:t>2.未借操办婚丧喜庆事宜之机敛财。</w:t>
            </w:r>
          </w:p>
          <w:p w14:paraId="0A911DE7" w14:textId="77777777" w:rsidR="00F80E20" w:rsidRDefault="00F80E20" w:rsidP="00615CD6">
            <w:pPr>
              <w:spacing w:line="360" w:lineRule="exact"/>
              <w:rPr>
                <w:rFonts w:ascii="仿宋_GB2312" w:eastAsia="仿宋_GB2312" w:hAnsi="仿宋_GB2312" w:cs="仿宋_GB2312" w:hint="eastAsia"/>
                <w:sz w:val="24"/>
              </w:rPr>
            </w:pPr>
            <w:r>
              <w:rPr>
                <w:rFonts w:ascii="仿宋_GB2312" w:eastAsia="仿宋_GB2312" w:hAnsi="仿宋_GB2312" w:cs="仿宋_GB2312" w:hint="eastAsia"/>
                <w:sz w:val="24"/>
              </w:rPr>
              <w:t>3.未邀请管理和服务对象以及其他与行使职权有关系的单位或者个人参加婚丧喜庆事宜，未接受其赠送的礼金、礼品等财物。</w:t>
            </w:r>
          </w:p>
          <w:p w14:paraId="7C34F01F" w14:textId="77777777" w:rsidR="00F80E20" w:rsidRDefault="00F80E20" w:rsidP="00615CD6">
            <w:pPr>
              <w:spacing w:line="360" w:lineRule="exact"/>
              <w:rPr>
                <w:rFonts w:ascii="仿宋_GB2312" w:eastAsia="仿宋_GB2312" w:hAnsi="仿宋_GB2312" w:cs="仿宋_GB2312" w:hint="eastAsia"/>
                <w:sz w:val="24"/>
              </w:rPr>
            </w:pPr>
            <w:r>
              <w:rPr>
                <w:rFonts w:ascii="仿宋_GB2312" w:eastAsia="仿宋_GB2312" w:hAnsi="仿宋_GB2312" w:cs="仿宋_GB2312" w:hint="eastAsia"/>
                <w:sz w:val="24"/>
              </w:rPr>
              <w:t>4.未接受下属及有利害关系的单位和个人的现金、有价证券和支付凭证以及礼品等财物。</w:t>
            </w:r>
          </w:p>
          <w:p w14:paraId="15ECC0DD" w14:textId="77777777" w:rsidR="00F80E20" w:rsidRDefault="00F80E20" w:rsidP="00615CD6">
            <w:pPr>
              <w:spacing w:line="360" w:lineRule="exact"/>
              <w:rPr>
                <w:rFonts w:ascii="仿宋_GB2312" w:eastAsia="仿宋_GB2312" w:hAnsi="仿宋_GB2312" w:cs="仿宋_GB2312" w:hint="eastAsia"/>
                <w:sz w:val="24"/>
              </w:rPr>
            </w:pPr>
            <w:r>
              <w:rPr>
                <w:rFonts w:ascii="仿宋_GB2312" w:eastAsia="仿宋_GB2312" w:hAnsi="仿宋_GB2312" w:cs="仿宋_GB2312" w:hint="eastAsia"/>
                <w:sz w:val="24"/>
              </w:rPr>
              <w:t>5.未利用职务上的便利和影响用公款、公物和在本单位或有业务往来单位的宾馆、饭店、招待所、食堂操办婚丧喜庆事宜。</w:t>
            </w:r>
          </w:p>
          <w:p w14:paraId="36AF8B78" w14:textId="77777777" w:rsidR="00F80E20" w:rsidRDefault="00F80E20" w:rsidP="00615CD6">
            <w:pPr>
              <w:spacing w:line="360" w:lineRule="exact"/>
              <w:rPr>
                <w:rFonts w:ascii="仿宋_GB2312" w:eastAsia="仿宋_GB2312" w:hAnsi="仿宋_GB2312" w:cs="仿宋_GB2312" w:hint="eastAsia"/>
                <w:sz w:val="24"/>
              </w:rPr>
            </w:pPr>
            <w:r>
              <w:rPr>
                <w:rFonts w:ascii="仿宋_GB2312" w:eastAsia="仿宋_GB2312" w:hAnsi="仿宋_GB2312" w:cs="仿宋_GB2312" w:hint="eastAsia"/>
                <w:sz w:val="24"/>
              </w:rPr>
              <w:t>6.未动用本单位、下属以及有利害关系单位的公车参与操办婚丧喜庆事宜。</w:t>
            </w:r>
          </w:p>
          <w:p w14:paraId="07864261" w14:textId="77777777" w:rsidR="00F80E20" w:rsidRDefault="00F80E20" w:rsidP="00615CD6">
            <w:pPr>
              <w:spacing w:line="360" w:lineRule="exact"/>
              <w:rPr>
                <w:rFonts w:ascii="仿宋_GB2312" w:eastAsia="仿宋_GB2312" w:hAnsi="仿宋_GB2312" w:cs="仿宋_GB2312" w:hint="eastAsia"/>
                <w:sz w:val="24"/>
              </w:rPr>
            </w:pPr>
            <w:r>
              <w:rPr>
                <w:rFonts w:ascii="仿宋_GB2312" w:eastAsia="仿宋_GB2312" w:hAnsi="仿宋_GB2312" w:cs="仿宋_GB2312" w:hint="eastAsia"/>
                <w:sz w:val="24"/>
              </w:rPr>
              <w:t>7.未长时间、分批次、多地点或采取其他“化整为零”的方式操办婚丧喜庆事宜。</w:t>
            </w:r>
          </w:p>
          <w:p w14:paraId="44AD372A" w14:textId="77777777" w:rsidR="00F80E20" w:rsidRDefault="00F80E20" w:rsidP="00615CD6">
            <w:pPr>
              <w:spacing w:line="360" w:lineRule="exact"/>
              <w:rPr>
                <w:rFonts w:ascii="仿宋_GB2312" w:eastAsia="仿宋_GB2312" w:hAnsi="仿宋_GB2312" w:cs="仿宋_GB2312" w:hint="eastAsia"/>
                <w:sz w:val="24"/>
              </w:rPr>
            </w:pPr>
            <w:r>
              <w:rPr>
                <w:rFonts w:ascii="仿宋_GB2312" w:eastAsia="仿宋_GB2312" w:hAnsi="仿宋_GB2312" w:cs="仿宋_GB2312" w:hint="eastAsia"/>
                <w:sz w:val="24"/>
              </w:rPr>
              <w:t>8.未在操办婚丧喜庆事宜过程中聚众赌博、搞封建迷信活动或者其它有妨碍社会管理秩序的行为。</w:t>
            </w:r>
          </w:p>
          <w:p w14:paraId="442A1B60" w14:textId="77777777" w:rsidR="00F80E20" w:rsidRDefault="00F80E20" w:rsidP="00615CD6">
            <w:pPr>
              <w:spacing w:line="360" w:lineRule="exact"/>
              <w:rPr>
                <w:rFonts w:ascii="仿宋_GB2312" w:eastAsia="仿宋_GB2312" w:hAnsi="仿宋_GB2312" w:cs="仿宋_GB2312" w:hint="eastAsia"/>
                <w:sz w:val="28"/>
                <w:szCs w:val="28"/>
              </w:rPr>
            </w:pPr>
            <w:r>
              <w:rPr>
                <w:rFonts w:ascii="仿宋_GB2312" w:eastAsia="仿宋_GB2312" w:hAnsi="仿宋_GB2312" w:cs="仿宋_GB2312" w:hint="eastAsia"/>
                <w:sz w:val="24"/>
              </w:rPr>
              <w:t>9.未违反其他廉洁自律各项规定。</w:t>
            </w:r>
          </w:p>
        </w:tc>
      </w:tr>
      <w:tr w:rsidR="00F80E20" w14:paraId="05F3D82D" w14:textId="77777777" w:rsidTr="00615CD6">
        <w:trPr>
          <w:trHeight w:val="1454"/>
          <w:jc w:val="center"/>
        </w:trPr>
        <w:tc>
          <w:tcPr>
            <w:tcW w:w="1803" w:type="dxa"/>
            <w:gridSpan w:val="3"/>
            <w:vAlign w:val="center"/>
          </w:tcPr>
          <w:p w14:paraId="40ED2664" w14:textId="77777777" w:rsidR="00F80E20" w:rsidRDefault="00F80E20" w:rsidP="00615CD6">
            <w:pPr>
              <w:spacing w:line="36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其他需要</w:t>
            </w:r>
          </w:p>
          <w:p w14:paraId="64E6A750" w14:textId="77777777" w:rsidR="00F80E20" w:rsidRDefault="00F80E20" w:rsidP="00615CD6">
            <w:pPr>
              <w:spacing w:line="360" w:lineRule="exact"/>
              <w:jc w:val="center"/>
              <w:rPr>
                <w:rFonts w:ascii="仿宋_GB2312" w:eastAsia="仿宋_GB2312" w:hAnsi="仿宋_GB2312" w:cs="仿宋_GB2312" w:hint="eastAsia"/>
                <w:sz w:val="28"/>
                <w:szCs w:val="28"/>
              </w:rPr>
            </w:pPr>
            <w:r>
              <w:rPr>
                <w:rFonts w:ascii="仿宋_GB2312" w:eastAsia="仿宋_GB2312" w:hAnsi="仿宋_GB2312" w:cs="仿宋_GB2312" w:hint="eastAsia"/>
                <w:sz w:val="24"/>
              </w:rPr>
              <w:t>说明的情况</w:t>
            </w:r>
          </w:p>
        </w:tc>
        <w:tc>
          <w:tcPr>
            <w:tcW w:w="7395" w:type="dxa"/>
            <w:gridSpan w:val="11"/>
          </w:tcPr>
          <w:p w14:paraId="7FAD91DC" w14:textId="77777777" w:rsidR="00F80E20" w:rsidRDefault="00F80E20" w:rsidP="00615CD6">
            <w:pPr>
              <w:spacing w:line="32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w:t>
            </w:r>
          </w:p>
          <w:p w14:paraId="5CE63108" w14:textId="77777777" w:rsidR="00F80E20" w:rsidRDefault="00F80E20" w:rsidP="00615CD6">
            <w:pPr>
              <w:spacing w:line="320" w:lineRule="exact"/>
              <w:rPr>
                <w:rFonts w:ascii="仿宋_GB2312" w:eastAsia="仿宋_GB2312" w:hAnsi="仿宋_GB2312" w:cs="仿宋_GB2312" w:hint="eastAsia"/>
                <w:sz w:val="28"/>
                <w:szCs w:val="28"/>
              </w:rPr>
            </w:pPr>
          </w:p>
        </w:tc>
      </w:tr>
      <w:tr w:rsidR="00F80E20" w14:paraId="0D3341E3" w14:textId="77777777" w:rsidTr="00615CD6">
        <w:trPr>
          <w:trHeight w:val="1005"/>
          <w:jc w:val="center"/>
        </w:trPr>
        <w:tc>
          <w:tcPr>
            <w:tcW w:w="9198" w:type="dxa"/>
            <w:gridSpan w:val="14"/>
            <w:vAlign w:val="center"/>
          </w:tcPr>
          <w:p w14:paraId="76B8E8C5" w14:textId="77777777" w:rsidR="00F80E20" w:rsidRDefault="00F80E20" w:rsidP="00615CD6">
            <w:pPr>
              <w:spacing w:line="360" w:lineRule="exact"/>
              <w:jc w:val="center"/>
              <w:rPr>
                <w:rFonts w:ascii="仿宋_GB2312" w:eastAsia="仿宋_GB2312" w:hAnsi="仿宋_GB2312" w:cs="仿宋_GB2312" w:hint="eastAsia"/>
                <w:sz w:val="24"/>
              </w:rPr>
            </w:pPr>
          </w:p>
          <w:p w14:paraId="2EC6D723" w14:textId="77777777" w:rsidR="00F80E20" w:rsidRDefault="00F80E20" w:rsidP="00615CD6">
            <w:pPr>
              <w:spacing w:line="36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 xml:space="preserve">本人签名：                    </w:t>
            </w:r>
          </w:p>
          <w:p w14:paraId="1D382013" w14:textId="77777777" w:rsidR="00F80E20" w:rsidRDefault="00F80E20" w:rsidP="00615CD6">
            <w:pPr>
              <w:spacing w:line="360" w:lineRule="exact"/>
              <w:jc w:val="center"/>
              <w:rPr>
                <w:rFonts w:ascii="仿宋_GB2312" w:eastAsia="仿宋_GB2312" w:hAnsi="仿宋_GB2312" w:cs="仿宋_GB2312" w:hint="eastAsia"/>
                <w:sz w:val="28"/>
                <w:szCs w:val="28"/>
              </w:rPr>
            </w:pPr>
            <w:r>
              <w:rPr>
                <w:rFonts w:ascii="仿宋_GB2312" w:eastAsia="仿宋_GB2312" w:hAnsi="仿宋_GB2312" w:cs="仿宋_GB2312" w:hint="eastAsia"/>
                <w:sz w:val="24"/>
              </w:rPr>
              <w:t xml:space="preserve">                                          年   月   日</w:t>
            </w:r>
          </w:p>
        </w:tc>
      </w:tr>
    </w:tbl>
    <w:p w14:paraId="1D15B8A8" w14:textId="025BFD57" w:rsidR="00F80E20" w:rsidRPr="003B28E4" w:rsidRDefault="00F80E20" w:rsidP="00F80E20">
      <w:pPr>
        <w:ind w:leftChars="-95" w:left="-199" w:firstLineChars="200" w:firstLine="480"/>
        <w:rPr>
          <w:rFonts w:ascii="仿宋_GB2312" w:eastAsia="仿宋_GB2312" w:hAnsi="仿宋_GB2312" w:cs="仿宋_GB2312" w:hint="eastAsia"/>
          <w:sz w:val="32"/>
          <w:szCs w:val="32"/>
        </w:rPr>
        <w:sectPr w:rsidR="00F80E20" w:rsidRPr="003B28E4" w:rsidSect="00F80E20">
          <w:footerReference w:type="default" r:id="rId6"/>
          <w:pgSz w:w="11906" w:h="16838"/>
          <w:pgMar w:top="850" w:right="1417" w:bottom="850" w:left="1417" w:header="851" w:footer="720" w:gutter="0"/>
          <w:pgNumType w:fmt="numberInDash"/>
          <w:cols w:space="0"/>
          <w:docGrid w:linePitch="312"/>
        </w:sectPr>
      </w:pPr>
      <w:r>
        <w:rPr>
          <w:rFonts w:ascii="仿宋_GB2312" w:eastAsia="仿宋_GB2312" w:hint="eastAsia"/>
          <w:sz w:val="24"/>
        </w:rPr>
        <w:t>说明：1.干部操办完婚丧喜庆事宜后，应在15个工作日内主动填写此表；2.中层（含护士长）填写报告表，1式1份并签字，交医院纪检室备查；3.普通党员、干部、职工填写报告表，1式1份并签字，交本</w:t>
      </w:r>
      <w:r>
        <w:rPr>
          <w:rFonts w:ascii="仿宋_GB2312" w:eastAsia="仿宋_GB2312" w:hAnsi="仿宋_GB2312" w:cs="仿宋_GB2312" w:hint="eastAsia"/>
          <w:sz w:val="24"/>
        </w:rPr>
        <w:t>科室（部门）</w:t>
      </w:r>
      <w:r>
        <w:rPr>
          <w:rFonts w:ascii="仿宋_GB2312" w:eastAsia="仿宋_GB2312" w:hint="eastAsia"/>
          <w:sz w:val="24"/>
        </w:rPr>
        <w:t>备查；4.处级干部填写报告表1式2份并签字，分别交学校党委组织部、纪委（监察专员办公</w:t>
      </w:r>
      <w:r>
        <w:rPr>
          <w:rFonts w:ascii="仿宋_GB2312" w:eastAsia="仿宋_GB2312" w:hAnsi="Times New Roman" w:cs="Times New Roman" w:hint="eastAsia"/>
          <w:sz w:val="24"/>
        </w:rPr>
        <w:t>室）纪检监察室备</w:t>
      </w:r>
      <w:r>
        <w:rPr>
          <w:rFonts w:ascii="仿宋_GB2312" w:eastAsia="仿宋_GB2312" w:hint="eastAsia"/>
          <w:sz w:val="24"/>
        </w:rPr>
        <w:t>查。</w:t>
      </w:r>
    </w:p>
    <w:p w14:paraId="04282519" w14:textId="797E6E57" w:rsidR="00735F85" w:rsidRDefault="00735F85" w:rsidP="00F80E20">
      <w:pPr>
        <w:spacing w:line="560" w:lineRule="exact"/>
        <w:ind w:firstLineChars="100" w:firstLine="210"/>
        <w:rPr>
          <w:rFonts w:hint="eastAsia"/>
        </w:rPr>
      </w:pPr>
    </w:p>
    <w:sectPr w:rsidR="00735F8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9A510" w14:textId="77777777" w:rsidR="0019509F" w:rsidRDefault="0019509F">
      <w:pPr>
        <w:rPr>
          <w:rFonts w:hint="eastAsia"/>
        </w:rPr>
      </w:pPr>
      <w:r>
        <w:separator/>
      </w:r>
    </w:p>
  </w:endnote>
  <w:endnote w:type="continuationSeparator" w:id="0">
    <w:p w14:paraId="4AE6F143" w14:textId="77777777" w:rsidR="0019509F" w:rsidRDefault="0019509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4280153"/>
      <w:docPartObj>
        <w:docPartGallery w:val="Page Numbers (Bottom of Page)"/>
        <w:docPartUnique/>
      </w:docPartObj>
    </w:sdtPr>
    <w:sdtContent>
      <w:p w14:paraId="7353720D" w14:textId="77777777" w:rsidR="00F80E20" w:rsidRDefault="00F80E20">
        <w:pPr>
          <w:pStyle w:val="ae"/>
          <w:jc w:val="center"/>
          <w:rPr>
            <w:rFonts w:hint="eastAsia"/>
          </w:rPr>
        </w:pPr>
        <w:r>
          <w:fldChar w:fldCharType="begin"/>
        </w:r>
        <w:r>
          <w:instrText>PAGE   \* MERGEFORMAT</w:instrText>
        </w:r>
        <w:r>
          <w:fldChar w:fldCharType="separate"/>
        </w:r>
        <w:r>
          <w:rPr>
            <w:lang w:val="zh-CN"/>
          </w:rPr>
          <w:t>2</w:t>
        </w:r>
        <w:r>
          <w:fldChar w:fldCharType="end"/>
        </w:r>
      </w:p>
    </w:sdtContent>
  </w:sdt>
  <w:p w14:paraId="634B4578" w14:textId="77777777" w:rsidR="00F80E20" w:rsidRDefault="00F80E20">
    <w:pPr>
      <w:pStyle w:val="ae"/>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AB532" w14:textId="77777777" w:rsidR="0019509F" w:rsidRDefault="0019509F">
      <w:pPr>
        <w:rPr>
          <w:rFonts w:hint="eastAsia"/>
        </w:rPr>
      </w:pPr>
      <w:r>
        <w:separator/>
      </w:r>
    </w:p>
  </w:footnote>
  <w:footnote w:type="continuationSeparator" w:id="0">
    <w:p w14:paraId="4EF63468" w14:textId="77777777" w:rsidR="0019509F" w:rsidRDefault="0019509F">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E20"/>
    <w:rsid w:val="0019509F"/>
    <w:rsid w:val="005F65B1"/>
    <w:rsid w:val="005F79B2"/>
    <w:rsid w:val="00643761"/>
    <w:rsid w:val="00735F85"/>
    <w:rsid w:val="00B637F3"/>
    <w:rsid w:val="00F80E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44DDA"/>
  <w15:chartTrackingRefBased/>
  <w15:docId w15:val="{7706FA9D-2EF8-496E-A988-E1E78A142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0E20"/>
    <w:pPr>
      <w:widowControl w:val="0"/>
      <w:jc w:val="both"/>
    </w:pPr>
    <w:rPr>
      <w:szCs w:val="24"/>
    </w:rPr>
  </w:style>
  <w:style w:type="paragraph" w:styleId="1">
    <w:name w:val="heading 1"/>
    <w:basedOn w:val="a"/>
    <w:next w:val="a"/>
    <w:link w:val="10"/>
    <w:uiPriority w:val="9"/>
    <w:qFormat/>
    <w:rsid w:val="00F80E2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0E2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0E2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0E2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0E2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0E20"/>
    <w:pPr>
      <w:keepNext/>
      <w:keepLines/>
      <w:spacing w:before="40"/>
      <w:outlineLvl w:val="5"/>
    </w:pPr>
    <w:rPr>
      <w:rFonts w:cstheme="majorBidi"/>
      <w:b/>
      <w:bCs/>
      <w:color w:val="2F5496" w:themeColor="accent1" w:themeShade="BF"/>
      <w:szCs w:val="22"/>
    </w:rPr>
  </w:style>
  <w:style w:type="paragraph" w:styleId="7">
    <w:name w:val="heading 7"/>
    <w:basedOn w:val="a"/>
    <w:next w:val="a"/>
    <w:link w:val="70"/>
    <w:uiPriority w:val="9"/>
    <w:semiHidden/>
    <w:unhideWhenUsed/>
    <w:qFormat/>
    <w:rsid w:val="00F80E20"/>
    <w:pPr>
      <w:keepNext/>
      <w:keepLines/>
      <w:spacing w:before="40"/>
      <w:outlineLvl w:val="6"/>
    </w:pPr>
    <w:rPr>
      <w:rFonts w:cstheme="majorBidi"/>
      <w:b/>
      <w:bCs/>
      <w:color w:val="595959" w:themeColor="text1" w:themeTint="A6"/>
      <w:szCs w:val="22"/>
    </w:rPr>
  </w:style>
  <w:style w:type="paragraph" w:styleId="8">
    <w:name w:val="heading 8"/>
    <w:basedOn w:val="a"/>
    <w:next w:val="a"/>
    <w:link w:val="80"/>
    <w:uiPriority w:val="9"/>
    <w:semiHidden/>
    <w:unhideWhenUsed/>
    <w:qFormat/>
    <w:rsid w:val="00F80E20"/>
    <w:pPr>
      <w:keepNext/>
      <w:keepLines/>
      <w:outlineLvl w:val="7"/>
    </w:pPr>
    <w:rPr>
      <w:rFonts w:cstheme="majorBidi"/>
      <w:color w:val="595959" w:themeColor="text1" w:themeTint="A6"/>
      <w:szCs w:val="22"/>
    </w:rPr>
  </w:style>
  <w:style w:type="paragraph" w:styleId="9">
    <w:name w:val="heading 9"/>
    <w:basedOn w:val="a"/>
    <w:next w:val="a"/>
    <w:link w:val="90"/>
    <w:uiPriority w:val="9"/>
    <w:semiHidden/>
    <w:unhideWhenUsed/>
    <w:qFormat/>
    <w:rsid w:val="00F80E20"/>
    <w:pPr>
      <w:keepNext/>
      <w:keepLines/>
      <w:outlineLvl w:val="8"/>
    </w:pPr>
    <w:rPr>
      <w:rFonts w:eastAsiaTheme="majorEastAsia"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0E2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0E2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0E2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0E20"/>
    <w:rPr>
      <w:rFonts w:cstheme="majorBidi"/>
      <w:color w:val="2F5496" w:themeColor="accent1" w:themeShade="BF"/>
      <w:sz w:val="28"/>
      <w:szCs w:val="28"/>
    </w:rPr>
  </w:style>
  <w:style w:type="character" w:customStyle="1" w:styleId="50">
    <w:name w:val="标题 5 字符"/>
    <w:basedOn w:val="a0"/>
    <w:link w:val="5"/>
    <w:uiPriority w:val="9"/>
    <w:semiHidden/>
    <w:rsid w:val="00F80E20"/>
    <w:rPr>
      <w:rFonts w:cstheme="majorBidi"/>
      <w:color w:val="2F5496" w:themeColor="accent1" w:themeShade="BF"/>
      <w:sz w:val="24"/>
      <w:szCs w:val="24"/>
    </w:rPr>
  </w:style>
  <w:style w:type="character" w:customStyle="1" w:styleId="60">
    <w:name w:val="标题 6 字符"/>
    <w:basedOn w:val="a0"/>
    <w:link w:val="6"/>
    <w:uiPriority w:val="9"/>
    <w:semiHidden/>
    <w:rsid w:val="00F80E20"/>
    <w:rPr>
      <w:rFonts w:cstheme="majorBidi"/>
      <w:b/>
      <w:bCs/>
      <w:color w:val="2F5496" w:themeColor="accent1" w:themeShade="BF"/>
    </w:rPr>
  </w:style>
  <w:style w:type="character" w:customStyle="1" w:styleId="70">
    <w:name w:val="标题 7 字符"/>
    <w:basedOn w:val="a0"/>
    <w:link w:val="7"/>
    <w:uiPriority w:val="9"/>
    <w:semiHidden/>
    <w:rsid w:val="00F80E20"/>
    <w:rPr>
      <w:rFonts w:cstheme="majorBidi"/>
      <w:b/>
      <w:bCs/>
      <w:color w:val="595959" w:themeColor="text1" w:themeTint="A6"/>
    </w:rPr>
  </w:style>
  <w:style w:type="character" w:customStyle="1" w:styleId="80">
    <w:name w:val="标题 8 字符"/>
    <w:basedOn w:val="a0"/>
    <w:link w:val="8"/>
    <w:uiPriority w:val="9"/>
    <w:semiHidden/>
    <w:rsid w:val="00F80E20"/>
    <w:rPr>
      <w:rFonts w:cstheme="majorBidi"/>
      <w:color w:val="595959" w:themeColor="text1" w:themeTint="A6"/>
    </w:rPr>
  </w:style>
  <w:style w:type="character" w:customStyle="1" w:styleId="90">
    <w:name w:val="标题 9 字符"/>
    <w:basedOn w:val="a0"/>
    <w:link w:val="9"/>
    <w:uiPriority w:val="9"/>
    <w:semiHidden/>
    <w:rsid w:val="00F80E20"/>
    <w:rPr>
      <w:rFonts w:eastAsiaTheme="majorEastAsia" w:cstheme="majorBidi"/>
      <w:color w:val="595959" w:themeColor="text1" w:themeTint="A6"/>
    </w:rPr>
  </w:style>
  <w:style w:type="paragraph" w:styleId="a3">
    <w:name w:val="Title"/>
    <w:basedOn w:val="a"/>
    <w:next w:val="a"/>
    <w:link w:val="a4"/>
    <w:uiPriority w:val="10"/>
    <w:qFormat/>
    <w:rsid w:val="00F80E2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0E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0E2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0E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0E20"/>
    <w:pPr>
      <w:spacing w:before="160" w:after="160"/>
      <w:jc w:val="center"/>
    </w:pPr>
    <w:rPr>
      <w:i/>
      <w:iCs/>
      <w:color w:val="404040" w:themeColor="text1" w:themeTint="BF"/>
      <w:szCs w:val="22"/>
    </w:rPr>
  </w:style>
  <w:style w:type="character" w:customStyle="1" w:styleId="a8">
    <w:name w:val="引用 字符"/>
    <w:basedOn w:val="a0"/>
    <w:link w:val="a7"/>
    <w:uiPriority w:val="29"/>
    <w:rsid w:val="00F80E20"/>
    <w:rPr>
      <w:i/>
      <w:iCs/>
      <w:color w:val="404040" w:themeColor="text1" w:themeTint="BF"/>
    </w:rPr>
  </w:style>
  <w:style w:type="paragraph" w:styleId="a9">
    <w:name w:val="List Paragraph"/>
    <w:basedOn w:val="a"/>
    <w:uiPriority w:val="34"/>
    <w:qFormat/>
    <w:rsid w:val="00F80E20"/>
    <w:pPr>
      <w:ind w:left="720"/>
      <w:contextualSpacing/>
    </w:pPr>
    <w:rPr>
      <w:szCs w:val="22"/>
    </w:rPr>
  </w:style>
  <w:style w:type="character" w:styleId="aa">
    <w:name w:val="Intense Emphasis"/>
    <w:basedOn w:val="a0"/>
    <w:uiPriority w:val="21"/>
    <w:qFormat/>
    <w:rsid w:val="00F80E20"/>
    <w:rPr>
      <w:i/>
      <w:iCs/>
      <w:color w:val="2F5496" w:themeColor="accent1" w:themeShade="BF"/>
    </w:rPr>
  </w:style>
  <w:style w:type="paragraph" w:styleId="ab">
    <w:name w:val="Intense Quote"/>
    <w:basedOn w:val="a"/>
    <w:next w:val="a"/>
    <w:link w:val="ac"/>
    <w:uiPriority w:val="30"/>
    <w:qFormat/>
    <w:rsid w:val="00F80E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szCs w:val="22"/>
    </w:rPr>
  </w:style>
  <w:style w:type="character" w:customStyle="1" w:styleId="ac">
    <w:name w:val="明显引用 字符"/>
    <w:basedOn w:val="a0"/>
    <w:link w:val="ab"/>
    <w:uiPriority w:val="30"/>
    <w:rsid w:val="00F80E20"/>
    <w:rPr>
      <w:i/>
      <w:iCs/>
      <w:color w:val="2F5496" w:themeColor="accent1" w:themeShade="BF"/>
    </w:rPr>
  </w:style>
  <w:style w:type="character" w:styleId="ad">
    <w:name w:val="Intense Reference"/>
    <w:basedOn w:val="a0"/>
    <w:uiPriority w:val="32"/>
    <w:qFormat/>
    <w:rsid w:val="00F80E20"/>
    <w:rPr>
      <w:b/>
      <w:bCs/>
      <w:smallCaps/>
      <w:color w:val="2F5496" w:themeColor="accent1" w:themeShade="BF"/>
      <w:spacing w:val="5"/>
    </w:rPr>
  </w:style>
  <w:style w:type="paragraph" w:styleId="ae">
    <w:name w:val="footer"/>
    <w:basedOn w:val="a"/>
    <w:link w:val="af"/>
    <w:uiPriority w:val="99"/>
    <w:unhideWhenUsed/>
    <w:rsid w:val="00F80E20"/>
    <w:pPr>
      <w:tabs>
        <w:tab w:val="center" w:pos="4153"/>
        <w:tab w:val="right" w:pos="8306"/>
      </w:tabs>
      <w:snapToGrid w:val="0"/>
      <w:jc w:val="left"/>
    </w:pPr>
    <w:rPr>
      <w:sz w:val="18"/>
      <w:szCs w:val="18"/>
    </w:rPr>
  </w:style>
  <w:style w:type="character" w:customStyle="1" w:styleId="af">
    <w:name w:val="页脚 字符"/>
    <w:basedOn w:val="a0"/>
    <w:link w:val="ae"/>
    <w:uiPriority w:val="99"/>
    <w:rsid w:val="00F80E2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HFY</dc:creator>
  <cp:keywords/>
  <dc:description/>
  <cp:lastModifiedBy>HFY</cp:lastModifiedBy>
  <cp:revision>2</cp:revision>
  <dcterms:created xsi:type="dcterms:W3CDTF">2025-11-04T06:53:00Z</dcterms:created>
  <dcterms:modified xsi:type="dcterms:W3CDTF">2025-11-04T06:59:00Z</dcterms:modified>
</cp:coreProperties>
</file>